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к приказу ФАС России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от 14.07.2017 N 930/17</w:t>
      </w:r>
    </w:p>
    <w:p w:rsidR="00F80881" w:rsidRPr="00F80881" w:rsidRDefault="00F80881" w:rsidP="00F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ЕДИНЫЕ ФОРМЫ РАСКРЫТИЯ ИНФОРМАЦИИ ТЕПЛОСНАБЖАЮЩИМИ И ТЕПЛОСЕТЕВЫМИ ОРГАНИЗАЦИЯМИ</w:t>
      </w:r>
    </w:p>
    <w:p w:rsidR="00F80881" w:rsidRPr="00F80881" w:rsidRDefault="00513A81" w:rsidP="00F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(факт 2018</w:t>
      </w:r>
      <w:r w:rsidR="00F80881" w:rsidRPr="00F8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</w:t>
      </w:r>
    </w:p>
    <w:p w:rsidR="00F80881" w:rsidRPr="00F80881" w:rsidRDefault="00F80881" w:rsidP="00F80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27"/>
      <w:bookmarkEnd w:id="0"/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Форма 1. Общая информация о регулируемой организации </w:t>
      </w:r>
      <w:hyperlink r:id="rId5" w:anchor="P66" w:history="1">
        <w:r w:rsidRPr="00F8088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&lt;1&gt;</w:t>
        </w:r>
      </w:hyperlink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Муниципальное унитарное предприятие «Жилищно коммунальное хозяйство Ирафский район»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Тотоев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Хетаг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Борисович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1141514000847;17 ноября 2014 года; Межрайонная Инспекция федеральной налоговой службы России №4 по Республике Скверная Осетия Алания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Почтовый адрес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363500;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РСО-Алания;Ирафский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район;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.Ч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>икола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>, ул.А.Макоева,18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РСО-Алания;Ирафский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район;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.Ч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>икола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>, ул.А.Макоева,18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Контактные телефоны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8 918 704 03 35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отсутствует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  <w:lang w:val="en-US"/>
              </w:rPr>
              <w:t>aidabal@mail.ru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  <w:lang w:val="en-US"/>
              </w:rPr>
              <w:t>C</w:t>
            </w: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9.00 до 18.00 ч.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Перерыв с 13.00 до 14.00 ч Выходной суббота, воскресенье.</w:t>
            </w:r>
            <w:r w:rsidR="00513A8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="00513A81">
              <w:rPr>
                <w:rFonts w:ascii="Times New Roman" w:eastAsia="Times New Roman" w:hAnsi="Times New Roman" w:cs="Times New Roman"/>
                <w:szCs w:val="20"/>
              </w:rPr>
              <w:t>Диспедчерская</w:t>
            </w:r>
            <w:proofErr w:type="spellEnd"/>
            <w:r w:rsidR="00513A81">
              <w:rPr>
                <w:rFonts w:ascii="Times New Roman" w:eastAsia="Times New Roman" w:hAnsi="Times New Roman" w:cs="Times New Roman"/>
                <w:szCs w:val="20"/>
              </w:rPr>
              <w:t xml:space="preserve"> служба круглосуточно.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Вид регулируемой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40.30.14 – Производство пара и </w:t>
            </w:r>
            <w:r w:rsidRPr="00F8088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горячей воды (тепловой энергии) котельными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0,015 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10;              1975 КВТ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Количество центральных тепловых пунктов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P66"/>
      <w:bookmarkEnd w:id="1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&gt; З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аполняется на основании правоустанавливающих документов регулируемой организации.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Форма 2. Информация о тарифах на тепловую энергию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(мощность) </w:t>
      </w:r>
      <w:hyperlink r:id="rId6" w:anchor="P85" w:history="1">
        <w:r w:rsidRPr="00F8088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&lt;2&gt;</w:t>
        </w:r>
      </w:hyperlink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Региональная служба по тарифам Республики северная Осетия Алания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653D2D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Постановление №31 от 20 декабря 2017</w:t>
            </w:r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 xml:space="preserve"> года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653D2D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1.1557,73</w:t>
            </w:r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 xml:space="preserve"> рублей</w:t>
            </w:r>
          </w:p>
          <w:p w:rsidR="00F80881" w:rsidRPr="00F80881" w:rsidRDefault="00653D2D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2.1563,51</w:t>
            </w:r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 xml:space="preserve"> рублей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653D2D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1.С 01.01.2018 по 30.06.2018</w:t>
            </w:r>
          </w:p>
          <w:p w:rsidR="00F80881" w:rsidRPr="00F80881" w:rsidRDefault="00653D2D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С 01.07.2018 по 31.12.2018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Официальный сайт АМС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Ирафского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района</w:t>
            </w:r>
            <w:r w:rsidR="00ED1993">
              <w:rPr>
                <w:rFonts w:ascii="Times New Roman" w:eastAsia="Times New Roman" w:hAnsi="Times New Roman" w:cs="Times New Roman"/>
                <w:szCs w:val="20"/>
              </w:rPr>
              <w:t xml:space="preserve"> в отделе ЖКХ, Газета «</w:t>
            </w:r>
            <w:proofErr w:type="spellStart"/>
            <w:r w:rsidR="00ED1993">
              <w:rPr>
                <w:rFonts w:ascii="Times New Roman" w:eastAsia="Times New Roman" w:hAnsi="Times New Roman" w:cs="Times New Roman"/>
                <w:szCs w:val="20"/>
              </w:rPr>
              <w:t>Ираф</w:t>
            </w:r>
            <w:proofErr w:type="spellEnd"/>
            <w:r w:rsidR="00ED1993">
              <w:rPr>
                <w:rFonts w:ascii="Times New Roman" w:eastAsia="Times New Roman" w:hAnsi="Times New Roman" w:cs="Times New Roman"/>
                <w:szCs w:val="20"/>
              </w:rPr>
              <w:t>» №36 от 31марта 2018</w:t>
            </w:r>
            <w:r w:rsidRPr="00F80881">
              <w:rPr>
                <w:rFonts w:ascii="Times New Roman" w:eastAsia="Times New Roman" w:hAnsi="Times New Roman" w:cs="Times New Roman"/>
                <w:szCs w:val="20"/>
              </w:rPr>
              <w:t>г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85"/>
      <w:bookmarkEnd w:id="2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&lt;2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&gt; З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Форма 3. Информация о тарифах на теплоноситель,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поставляемый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 теплоснабжающими организациями потребителям,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другим теплоснабжающим организациям </w:t>
      </w:r>
      <w:hyperlink r:id="rId7" w:anchor="P105" w:history="1">
        <w:r w:rsidRPr="00F8088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&lt;3&gt;</w:t>
        </w:r>
      </w:hyperlink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Региональная служба по тарифам Республики Северная Осетия Алания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ED1993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Постановление №31 от 20 декабря 2017</w:t>
            </w: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года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4A3775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1.     87,41</w:t>
            </w:r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="00F80881" w:rsidRPr="00F80881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  <w:p w:rsidR="00F80881" w:rsidRPr="00F80881" w:rsidRDefault="004A3775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2.     87.73</w:t>
            </w:r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>/м</w:t>
            </w:r>
            <w:r w:rsidR="00F80881" w:rsidRPr="00F80881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3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4A3775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  01.01.2018г по        30.06.2018</w:t>
            </w:r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 xml:space="preserve"> г</w:t>
            </w:r>
          </w:p>
          <w:p w:rsidR="00F80881" w:rsidRPr="00F80881" w:rsidRDefault="004A3775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   01.07.2018 по 31.12.2018</w:t>
            </w:r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>г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Официальный сайт АМС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Ирафского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района в</w:t>
            </w:r>
            <w:r w:rsidR="004A3775">
              <w:rPr>
                <w:rFonts w:ascii="Times New Roman" w:eastAsia="Times New Roman" w:hAnsi="Times New Roman" w:cs="Times New Roman"/>
                <w:szCs w:val="20"/>
              </w:rPr>
              <w:t xml:space="preserve"> разделе ЖКХ</w:t>
            </w:r>
            <w:proofErr w:type="gramStart"/>
            <w:r w:rsidR="004A3775">
              <w:rPr>
                <w:rFonts w:ascii="Times New Roman" w:eastAsia="Times New Roman" w:hAnsi="Times New Roman" w:cs="Times New Roman"/>
                <w:szCs w:val="20"/>
              </w:rPr>
              <w:t xml:space="preserve"> ,</w:t>
            </w:r>
            <w:proofErr w:type="gramEnd"/>
            <w:r w:rsidR="004A3775">
              <w:rPr>
                <w:rFonts w:ascii="Times New Roman" w:eastAsia="Times New Roman" w:hAnsi="Times New Roman" w:cs="Times New Roman"/>
                <w:szCs w:val="20"/>
              </w:rPr>
              <w:t xml:space="preserve"> Газета «</w:t>
            </w:r>
            <w:proofErr w:type="spellStart"/>
            <w:r w:rsidR="004A3775">
              <w:rPr>
                <w:rFonts w:ascii="Times New Roman" w:eastAsia="Times New Roman" w:hAnsi="Times New Roman" w:cs="Times New Roman"/>
                <w:szCs w:val="20"/>
              </w:rPr>
              <w:t>Ираф</w:t>
            </w:r>
            <w:proofErr w:type="spellEnd"/>
            <w:r w:rsidR="004A3775">
              <w:rPr>
                <w:rFonts w:ascii="Times New Roman" w:eastAsia="Times New Roman" w:hAnsi="Times New Roman" w:cs="Times New Roman"/>
                <w:szCs w:val="20"/>
              </w:rPr>
              <w:t>» №36 от 31.0.,2018</w:t>
            </w:r>
            <w:r w:rsidRPr="00F80881">
              <w:rPr>
                <w:rFonts w:ascii="Times New Roman" w:eastAsia="Times New Roman" w:hAnsi="Times New Roman" w:cs="Times New Roman"/>
                <w:szCs w:val="20"/>
              </w:rPr>
              <w:t>г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105"/>
      <w:bookmarkEnd w:id="3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&lt;3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&gt; З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Форма 4. Информация о тарифах на услуги по передаче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тепловой энергии, теплоносителя </w:t>
      </w:r>
      <w:hyperlink r:id="rId8" w:anchor="P124" w:history="1">
        <w:r w:rsidRPr="00F8088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&lt;4&gt;</w:t>
        </w:r>
      </w:hyperlink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Тарифа на услуги по передаче тепловой энергии, теплоносителя 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124"/>
      <w:bookmarkEnd w:id="4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&lt;4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&gt; З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Форма 5. Информация об утвержденной плате за услуги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по поддержанию резервной тепловой мощности при отсутствии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потребления тепловой энергии </w:t>
      </w:r>
      <w:hyperlink r:id="rId9" w:anchor="P144" w:history="1">
        <w:r w:rsidRPr="00F8088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&lt;5&gt;</w:t>
        </w:r>
      </w:hyperlink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Утвержденной платы по поддержанию резервной тепловой мощности при отсутствии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потребления тепловой энергии 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5" w:name="P144"/>
      <w:bookmarkEnd w:id="5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&lt;5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&gt; З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Форма 6. Информация о тарифах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на подключение (технологическое присоединение) к системе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теплоснабжения </w:t>
      </w:r>
      <w:hyperlink r:id="rId10" w:anchor="P164" w:history="1">
        <w:r w:rsidRPr="00F8088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&lt;6&gt;</w:t>
        </w:r>
      </w:hyperlink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Тарифа на подключение к системе теплоснабжения 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6" w:name="P164"/>
      <w:bookmarkEnd w:id="6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&lt;6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&gt; З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Форма 7. Информация о тарифах на горячую воду, поставляемую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теплоснабжающими организациями потребителям, другим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теплоснабжающим организациям с использованием 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открытых</w:t>
      </w:r>
      <w:proofErr w:type="gramEnd"/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систем теплоснабжения (горячего водоснабжения) </w:t>
      </w:r>
      <w:hyperlink r:id="rId11" w:anchor="P185" w:history="1">
        <w:r w:rsidRPr="00F8088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&lt;7&gt;</w:t>
        </w:r>
      </w:hyperlink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1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8"/>
        <w:gridCol w:w="2609"/>
        <w:gridCol w:w="2609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Региональная служба по тарифам Республики Северная Осетия Алания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vertAlign w:val="superscript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7" w:name="P185"/>
      <w:bookmarkEnd w:id="7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&lt;7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&gt; З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Форма 8. Информация об 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основных</w:t>
      </w:r>
      <w:proofErr w:type="gramEnd"/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показателях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 финансово-хозяйственной деятельности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регулируемой организации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325966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2405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325966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2736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3A5F49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Природный газ 192824 </w:t>
            </w:r>
            <w:r w:rsidR="00F80881" w:rsidRPr="00F80881">
              <w:rPr>
                <w:rFonts w:ascii="Times New Roman" w:eastAsia="Times New Roman" w:hAnsi="Times New Roman" w:cs="Times New Roman"/>
              </w:rPr>
              <w:t>м</w:t>
            </w:r>
            <w:r w:rsidR="00F80881" w:rsidRPr="00F8088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  <w:p w:rsidR="00F80881" w:rsidRPr="00F80881" w:rsidRDefault="00F80881" w:rsidP="00F80881">
            <w:pPr>
              <w:spacing w:after="16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0881">
              <w:rPr>
                <w:rFonts w:ascii="Times New Roman" w:eastAsia="Calibri" w:hAnsi="Times New Roman" w:cs="Times New Roman"/>
                <w:lang w:eastAsia="ru-RU"/>
              </w:rPr>
              <w:t>На су</w:t>
            </w:r>
            <w:r w:rsidR="00325966">
              <w:rPr>
                <w:rFonts w:ascii="Times New Roman" w:eastAsia="Calibri" w:hAnsi="Times New Roman" w:cs="Times New Roman"/>
                <w:lang w:eastAsia="ru-RU"/>
              </w:rPr>
              <w:t>мму 1348,5 тыс.</w:t>
            </w:r>
            <w:r w:rsidRPr="00F808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F80881">
              <w:rPr>
                <w:rFonts w:ascii="Times New Roman" w:eastAsia="Calibri" w:hAnsi="Times New Roman" w:cs="Times New Roman"/>
                <w:lang w:eastAsia="ru-RU"/>
              </w:rPr>
              <w:t>руб</w:t>
            </w:r>
            <w:proofErr w:type="spellEnd"/>
          </w:p>
          <w:p w:rsidR="00F80881" w:rsidRPr="00F80881" w:rsidRDefault="003A5F49" w:rsidP="003A5F49">
            <w:pPr>
              <w:spacing w:after="16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Средняя стоимость газа 6,99 рублей. По договору </w:t>
            </w:r>
            <w:r w:rsidR="00F80881" w:rsidRPr="00F80881">
              <w:rPr>
                <w:rFonts w:ascii="Times New Roman" w:eastAsia="Calibri" w:hAnsi="Times New Roman" w:cs="Times New Roman"/>
                <w:lang w:eastAsia="ru-RU"/>
              </w:rPr>
              <w:t xml:space="preserve">поставки газа с «Газпром </w:t>
            </w:r>
            <w:proofErr w:type="spellStart"/>
            <w:r w:rsidR="00F80881" w:rsidRPr="00F80881">
              <w:rPr>
                <w:rFonts w:ascii="Times New Roman" w:eastAsia="Calibri" w:hAnsi="Times New Roman" w:cs="Times New Roman"/>
                <w:lang w:eastAsia="ru-RU"/>
              </w:rPr>
              <w:t>межреги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онгаз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Пятигорск» №39-3-15424/18 и №39-3-15424/18Д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кВт·ч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>), и объем приобретения электрической энергии;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3A5F49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19556 квт на сумму 118</w:t>
            </w:r>
            <w:r w:rsidR="00F80881" w:rsidRPr="00F80881">
              <w:rPr>
                <w:rFonts w:ascii="Times New Roman" w:eastAsia="Times New Roman" w:hAnsi="Times New Roman" w:cs="Times New Roman"/>
              </w:rPr>
              <w:t>.0 тыс. р</w:t>
            </w:r>
            <w:r>
              <w:rPr>
                <w:rFonts w:ascii="Times New Roman" w:eastAsia="Times New Roman" w:hAnsi="Times New Roman" w:cs="Times New Roman"/>
              </w:rPr>
              <w:t>ублей средневзвешенная цена 6,03</w:t>
            </w:r>
            <w:r w:rsidR="00F80881" w:rsidRPr="00F80881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3A5F49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B037EE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577,4</w:t>
            </w:r>
            <w:r w:rsidR="00C333B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="005E5B3F">
              <w:rPr>
                <w:rFonts w:ascii="Times New Roman" w:eastAsia="Times New Roman" w:hAnsi="Times New Roman" w:cs="Times New Roman"/>
                <w:szCs w:val="20"/>
              </w:rPr>
              <w:t>тыс</w:t>
            </w:r>
            <w:proofErr w:type="gramStart"/>
            <w:r w:rsidR="005E5B3F">
              <w:rPr>
                <w:rFonts w:ascii="Times New Roman" w:eastAsia="Times New Roman" w:hAnsi="Times New Roman" w:cs="Times New Roman"/>
                <w:szCs w:val="20"/>
              </w:rPr>
              <w:t>.р</w:t>
            </w:r>
            <w:proofErr w:type="gramEnd"/>
            <w:r w:rsidR="005E5B3F">
              <w:rPr>
                <w:rFonts w:ascii="Times New Roman" w:eastAsia="Times New Roman" w:hAnsi="Times New Roman" w:cs="Times New Roman"/>
                <w:szCs w:val="20"/>
              </w:rPr>
              <w:t>уб</w:t>
            </w:r>
            <w:proofErr w:type="spellEnd"/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B037EE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568,4</w:t>
            </w:r>
            <w:r w:rsidR="00C333B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="005E5B3F">
              <w:rPr>
                <w:rFonts w:ascii="Times New Roman" w:eastAsia="Times New Roman" w:hAnsi="Times New Roman" w:cs="Times New Roman"/>
                <w:szCs w:val="20"/>
              </w:rPr>
              <w:t>тыс</w:t>
            </w:r>
            <w:proofErr w:type="gramStart"/>
            <w:r w:rsidR="005E5B3F">
              <w:rPr>
                <w:rFonts w:ascii="Times New Roman" w:eastAsia="Times New Roman" w:hAnsi="Times New Roman" w:cs="Times New Roman"/>
                <w:szCs w:val="20"/>
              </w:rPr>
              <w:t>.р</w:t>
            </w:r>
            <w:proofErr w:type="gramEnd"/>
            <w:r w:rsidR="005E5B3F">
              <w:rPr>
                <w:rFonts w:ascii="Times New Roman" w:eastAsia="Times New Roman" w:hAnsi="Times New Roman" w:cs="Times New Roman"/>
                <w:szCs w:val="20"/>
              </w:rPr>
              <w:t>уб</w:t>
            </w:r>
            <w:proofErr w:type="spellEnd"/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C333BB" w:rsidRDefault="00401986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333BB">
              <w:rPr>
                <w:rFonts w:ascii="Times New Roman" w:eastAsia="Times New Roman" w:hAnsi="Times New Roman" w:cs="Times New Roman"/>
                <w:szCs w:val="20"/>
              </w:rPr>
              <w:t>5,9</w:t>
            </w:r>
            <w:r w:rsidR="005E5B3F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proofErr w:type="spellStart"/>
            <w:r w:rsidR="005E5B3F">
              <w:rPr>
                <w:rFonts w:ascii="Times New Roman" w:eastAsia="Times New Roman" w:hAnsi="Times New Roman" w:cs="Times New Roman"/>
                <w:szCs w:val="20"/>
              </w:rPr>
              <w:t>тыс</w:t>
            </w:r>
            <w:proofErr w:type="gramStart"/>
            <w:r w:rsidR="005E5B3F">
              <w:rPr>
                <w:rFonts w:ascii="Times New Roman" w:eastAsia="Times New Roman" w:hAnsi="Times New Roman" w:cs="Times New Roman"/>
                <w:szCs w:val="20"/>
              </w:rPr>
              <w:t>.р</w:t>
            </w:r>
            <w:proofErr w:type="gramEnd"/>
            <w:r w:rsidR="005E5B3F">
              <w:rPr>
                <w:rFonts w:ascii="Times New Roman" w:eastAsia="Times New Roman" w:hAnsi="Times New Roman" w:cs="Times New Roman"/>
                <w:szCs w:val="20"/>
              </w:rPr>
              <w:t>уб</w:t>
            </w:r>
            <w:proofErr w:type="spellEnd"/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к) общепроизводственные расходы, в том числе отнесенные к ним расходы на текущий и капитальный ремонт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;(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>услуги сторонних организаций, канцтовары)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л) общехозяйственные расходы, в том числе отнесенные к ним расходы на текущий и капитальный ремонт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;(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>средства на страхование,</w:t>
            </w:r>
            <w:r w:rsidR="008C0E0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80881">
              <w:rPr>
                <w:rFonts w:ascii="Times New Roman" w:eastAsia="Times New Roman" w:hAnsi="Times New Roman" w:cs="Times New Roman"/>
                <w:szCs w:val="20"/>
              </w:rPr>
              <w:t>минимальный налог)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F3" w:rsidRDefault="005477F3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Налог </w:t>
            </w:r>
            <w:r w:rsidR="00C333BB">
              <w:rPr>
                <w:rFonts w:ascii="Times New Roman" w:eastAsia="Times New Roman" w:hAnsi="Times New Roman" w:cs="Times New Roman"/>
                <w:szCs w:val="20"/>
              </w:rPr>
              <w:t xml:space="preserve">             </w:t>
            </w:r>
            <w:r w:rsidR="00384E9B">
              <w:rPr>
                <w:rFonts w:ascii="Times New Roman" w:eastAsia="Times New Roman" w:hAnsi="Times New Roman" w:cs="Times New Roman"/>
                <w:szCs w:val="20"/>
              </w:rPr>
              <w:t>22,4</w:t>
            </w:r>
          </w:p>
          <w:p w:rsidR="005477F3" w:rsidRDefault="005E5B3F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ГСМ       </w:t>
            </w:r>
            <w:r w:rsidR="00C333BB">
              <w:rPr>
                <w:rFonts w:ascii="Times New Roman" w:eastAsia="Times New Roman" w:hAnsi="Times New Roman" w:cs="Times New Roman"/>
                <w:szCs w:val="20"/>
              </w:rPr>
              <w:t xml:space="preserve">         </w:t>
            </w:r>
            <w:r w:rsidR="00384E9B">
              <w:rPr>
                <w:rFonts w:ascii="Times New Roman" w:eastAsia="Times New Roman" w:hAnsi="Times New Roman" w:cs="Times New Roman"/>
                <w:szCs w:val="20"/>
              </w:rPr>
              <w:t>23</w:t>
            </w:r>
            <w:r w:rsidR="005477F3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  <w:p w:rsidR="008C0E01" w:rsidRDefault="00D5334B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Канцрасходы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слуги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банка</w:t>
            </w:r>
            <w:r w:rsidR="00C333BB">
              <w:rPr>
                <w:rFonts w:ascii="Times New Roman" w:eastAsia="Times New Roman" w:hAnsi="Times New Roman" w:cs="Times New Roman"/>
                <w:szCs w:val="20"/>
              </w:rPr>
              <w:t xml:space="preserve">                 </w:t>
            </w:r>
            <w:r w:rsidR="00174E97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="005477F3">
              <w:rPr>
                <w:rFonts w:ascii="Times New Roman" w:eastAsia="Times New Roman" w:hAnsi="Times New Roman" w:cs="Times New Roman"/>
                <w:szCs w:val="20"/>
              </w:rPr>
              <w:t xml:space="preserve"> 35</w:t>
            </w:r>
            <w:r w:rsidR="00C333B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  <w:p w:rsidR="008C0E01" w:rsidRDefault="008C0E0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Страховка</w:t>
            </w:r>
            <w:r w:rsidR="00C333BB">
              <w:rPr>
                <w:rFonts w:ascii="Times New Roman" w:eastAsia="Times New Roman" w:hAnsi="Times New Roman" w:cs="Times New Roman"/>
                <w:szCs w:val="20"/>
              </w:rPr>
              <w:t xml:space="preserve">        </w:t>
            </w:r>
            <w:r w:rsidR="00174E9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C333B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174E97">
              <w:rPr>
                <w:rFonts w:ascii="Times New Roman" w:eastAsia="Times New Roman" w:hAnsi="Times New Roman" w:cs="Times New Roman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6,0</w:t>
            </w:r>
          </w:p>
          <w:p w:rsidR="008C0E01" w:rsidRDefault="008C0E0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Акты на дымоходы</w:t>
            </w:r>
            <w:proofErr w:type="gramStart"/>
            <w:r w:rsidR="00401986">
              <w:rPr>
                <w:rFonts w:ascii="Times New Roman" w:eastAsia="Times New Roman" w:hAnsi="Times New Roman" w:cs="Times New Roman"/>
                <w:szCs w:val="20"/>
              </w:rPr>
              <w:t>7</w:t>
            </w:r>
            <w:proofErr w:type="gramEnd"/>
            <w:r w:rsidR="00401986">
              <w:rPr>
                <w:rFonts w:ascii="Times New Roman" w:eastAsia="Times New Roman" w:hAnsi="Times New Roman" w:cs="Times New Roman"/>
                <w:szCs w:val="20"/>
              </w:rPr>
              <w:t>,5</w:t>
            </w:r>
          </w:p>
          <w:p w:rsidR="00401986" w:rsidRDefault="00401986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Материалы </w:t>
            </w:r>
            <w:r w:rsidR="00C333BB">
              <w:rPr>
                <w:rFonts w:ascii="Times New Roman" w:eastAsia="Times New Roman" w:hAnsi="Times New Roman" w:cs="Times New Roman"/>
                <w:szCs w:val="20"/>
              </w:rPr>
              <w:t xml:space="preserve">        </w:t>
            </w:r>
            <w:r w:rsidR="00174E97">
              <w:rPr>
                <w:rFonts w:ascii="Times New Roman" w:eastAsia="Times New Roman" w:hAnsi="Times New Roman" w:cs="Times New Roman"/>
                <w:szCs w:val="20"/>
              </w:rPr>
              <w:t xml:space="preserve">   </w:t>
            </w:r>
            <w:r w:rsidR="00C333B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16</w:t>
            </w:r>
            <w:r w:rsidR="00C333B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  <w:p w:rsidR="00C333BB" w:rsidRDefault="00C333BB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Интернет,</w:t>
            </w:r>
            <w:r w:rsidR="00384E9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программа «Кордон»           </w:t>
            </w:r>
            <w:r w:rsidR="00174E97">
              <w:rPr>
                <w:rFonts w:ascii="Times New Roman" w:eastAsia="Times New Roman" w:hAnsi="Times New Roman" w:cs="Times New Roman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7,9</w:t>
            </w:r>
          </w:p>
          <w:p w:rsidR="005E5B3F" w:rsidRDefault="005E5B3F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уб</w:t>
            </w:r>
            <w:proofErr w:type="spellEnd"/>
          </w:p>
          <w:p w:rsidR="00F80881" w:rsidRPr="00F80881" w:rsidRDefault="005E5B3F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384E9B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384E9B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-331</w:t>
            </w:r>
          </w:p>
        </w:tc>
        <w:bookmarkStart w:id="8" w:name="_GoBack"/>
        <w:bookmarkEnd w:id="8"/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bookmarkStart w:id="9" w:name="P229"/>
            <w:bookmarkEnd w:id="9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выручка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r:id="rId12" w:anchor="P257" w:history="1">
              <w:r w:rsidRPr="00F80881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Официальный сайт АМС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Ирафского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района в разделе ЖКХ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1.ДЮСШ им.А.Фадзаева-1,29 -3шт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2.Упрапение сельского хоз-0,086 -2шт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3.Учреждение 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отдел-0,047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4.АМС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Ирафского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района-0,086 2шт 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5.АМС 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оветское-0,043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6.АМС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Урух-0,030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7.СДК Ср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рух-0,043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8.Муницип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чрежд. «Усез»-0,030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9.Спортзал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Диг-0,043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 w:val="20"/>
                <w:szCs w:val="20"/>
              </w:rPr>
              <w:t>10.Спортзал 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20"/>
                <w:szCs w:val="20"/>
              </w:rPr>
              <w:t>ескен-0,043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B037EE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1.522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числе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C23A3C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1.522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ч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>ес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>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5477F3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5477F3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кг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у. т./Гкал)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1.ДЮСШ им.А.Фадзаева-147,99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2.Упрапение сельского хоз-147,98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3.Учреждение 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отдел-147,97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4.АМС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Ирафского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района-147,98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5.АМС 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оветское-147,99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6.АМС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Урух-147,99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7.СДК Ср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рух-147,99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8.Муницип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чрежд. «Усез»-147,98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9.Спортзал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Диг-147,93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 w:val="20"/>
                <w:szCs w:val="20"/>
              </w:rPr>
              <w:t>10.Спортзал 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 w:val="20"/>
                <w:szCs w:val="20"/>
              </w:rPr>
              <w:t>ескен-147,93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кВт·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ч</w:t>
            </w:r>
            <w:proofErr w:type="spellEnd"/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>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C23A3C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19556 квт:1522 г/кал=12,84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C23A3C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0" w:name="P257"/>
      <w:bookmarkEnd w:id="10"/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&lt;*&gt; При заполнении </w:t>
      </w:r>
      <w:hyperlink r:id="rId13" w:anchor="P229" w:history="1">
        <w:r w:rsidRPr="00F8088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пункта 6</w:t>
        </w:r>
      </w:hyperlink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Форма 9. Информация об 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основных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 потребительских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характеристиках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 регулируемых товаров и услуг регулируемых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организаций и их 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соответствии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 установленным требованиям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1.Показатель надежности электроснабжения источников теплаК-0,8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2.Показатель надежности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вожоснабжения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К-0,8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3.Показатель надежности топливоснабжения источников тепла К-1,0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4.Показатель уровня резервирования  К-0,2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5.Показатель технического состояния тепловых сетей К-1,0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6.Показатель интенсивности отказов тепловых сетей  К-1,0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7.Показатель относительного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недоотпуска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тепла К-1,0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8.Показатель качества теплоснабжения К-1,0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Показатель надежности теплоснабжения МУП «ЖКХ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ирафский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район»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К=(0,8+0,8+1,0+0,2+1,0+1,0+1,0+1,0):8=0,85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Оценка надежности системы теплоснабжения-от 0,75-0,89   </w:t>
            </w:r>
            <w:r w:rsidRPr="00F80881">
              <w:rPr>
                <w:rFonts w:ascii="Times New Roman" w:eastAsia="Times New Roman" w:hAnsi="Times New Roman" w:cs="Times New Roman"/>
                <w:b/>
                <w:szCs w:val="20"/>
              </w:rPr>
              <w:t>надежные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 договоров о подключении.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 заявок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14" w:anchor="P281" w:history="1">
              <w:r w:rsidRPr="00F80881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15" w:history="1">
              <w:r w:rsidRPr="00F80881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пунктами 70</w:t>
              </w:r>
            </w:hyperlink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hyperlink r:id="rId16" w:history="1">
              <w:r w:rsidRPr="00F80881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76</w:t>
              </w:r>
            </w:hyperlink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17" w:anchor="P282" w:history="1">
              <w:r w:rsidRPr="00F80881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&lt;***&gt;</w:t>
              </w:r>
            </w:hyperlink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before="220" w:after="0" w:line="256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В МУП «ЖКХ Ирафский район» режим приостановления, ограничения, прекращения потребления тепловой энергии не применялся.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1" w:name="P281"/>
      <w:bookmarkEnd w:id="11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&lt;**&gt; Заполняется нарастающим итогом.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2" w:name="P282"/>
      <w:bookmarkEnd w:id="12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Форма 10. Информация об инвестиционных программах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регулируемой организации и отчетах об их реализации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 инвестиционной программы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Дата утверждения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Цели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-п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>олномочий)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Потребности в финансовых средствах, необходимых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для реализации инвестиционной программы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082"/>
        <w:gridCol w:w="2608"/>
      </w:tblGrid>
      <w:tr w:rsidR="00F80881" w:rsidRPr="00F80881" w:rsidTr="00F8088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мероприятия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Потребность в финансовых средствах на ____ год, тыс. руб.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Источник финансирования</w:t>
            </w:r>
          </w:p>
        </w:tc>
      </w:tr>
      <w:tr w:rsidR="00F80881" w:rsidRPr="00F80881" w:rsidTr="00F8088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Показатели эффективности реализации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инвестиционной программы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8"/>
        <w:gridCol w:w="2608"/>
      </w:tblGrid>
      <w:tr w:rsidR="00F80881" w:rsidRPr="00F80881" w:rsidTr="00F8088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показателей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Фактические значения целевых показателей инвестиционной программы</w:t>
            </w:r>
          </w:p>
        </w:tc>
      </w:tr>
      <w:tr w:rsidR="00F80881" w:rsidRPr="00F80881" w:rsidTr="00F8088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Информация об использовании инвестиционных средств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за отчетный год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4"/>
        <w:gridCol w:w="2608"/>
      </w:tblGrid>
      <w:tr w:rsidR="00F80881" w:rsidRPr="00F80881" w:rsidTr="00F8088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Квартал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Наименование мероприятия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Источник финансирования инвестиционной программы</w:t>
            </w:r>
          </w:p>
        </w:tc>
      </w:tr>
      <w:tr w:rsidR="00F80881" w:rsidRPr="00F80881" w:rsidTr="00F8088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Внесение изменений в инвестиционную программу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F80881" w:rsidRPr="00F80881" w:rsidTr="00F8088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Дата внесения изменений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Внесенные изменения</w:t>
            </w:r>
          </w:p>
        </w:tc>
      </w:tr>
      <w:tr w:rsidR="00F80881" w:rsidRPr="00F80881" w:rsidTr="00F8088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Форма 11. Информация о наличии (отсутствии) 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технической</w:t>
      </w:r>
      <w:proofErr w:type="gramEnd"/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возможности подключения (технологического присоединения)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к системе теплоснабжения, а также о регистрации и ходе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реализации заявок на подключение (технологическое</w:t>
      </w:r>
      <w:proofErr w:type="gramEnd"/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присоединение) к системе теплоснабжения </w:t>
      </w:r>
      <w:hyperlink r:id="rId18" w:anchor="P361" w:history="1">
        <w:r w:rsidRPr="00F8088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&lt;8&gt;</w:t>
        </w:r>
      </w:hyperlink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 присоединении) (с указанием причин)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3" w:name="P361"/>
      <w:bookmarkEnd w:id="13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&lt;8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&gt; П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Форма 12. Информация об условиях,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на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 которых осуществляется поставка регулируемых товаров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 xml:space="preserve">и (или) оказание регулируемых услуг </w:t>
      </w:r>
      <w:hyperlink r:id="rId19" w:anchor="P373" w:history="1">
        <w:r w:rsidRPr="00F8088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&lt;9&gt;</w:t>
        </w:r>
      </w:hyperlink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20" w:history="1">
              <w:r w:rsidRPr="00F80881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частями 2.1</w:t>
              </w:r>
            </w:hyperlink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hyperlink r:id="rId21" w:history="1">
              <w:r w:rsidRPr="00F80881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2.2</w:t>
              </w:r>
            </w:hyperlink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Договор теплоснабжения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2016-2017 годы (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опубликован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отдельно)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F80881" w:rsidRPr="00F80881" w:rsidRDefault="00F80881" w:rsidP="00F808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4" w:name="P373"/>
      <w:bookmarkEnd w:id="14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&lt;9</w:t>
      </w: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&gt; У</w:t>
      </w:r>
      <w:proofErr w:type="gramEnd"/>
      <w:r w:rsidRPr="00F80881">
        <w:rPr>
          <w:rFonts w:ascii="Times New Roman" w:eastAsia="Times New Roman" w:hAnsi="Times New Roman" w:cs="Times New Roman"/>
          <w:szCs w:val="20"/>
          <w:lang w:eastAsia="ru-RU"/>
        </w:rP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Форма 13. Информация о порядке выполнения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технологических, технических и других мероприятий,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80881">
        <w:rPr>
          <w:rFonts w:ascii="Times New Roman" w:eastAsia="Times New Roman" w:hAnsi="Times New Roman" w:cs="Times New Roman"/>
          <w:szCs w:val="20"/>
          <w:lang w:eastAsia="ru-RU"/>
        </w:rPr>
        <w:t>связанных с подключением к подключением (технологическим</w:t>
      </w:r>
      <w:proofErr w:type="gramEnd"/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присоединением) к системе теплоснабжения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Размещен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на сайте АМС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Ирафского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района в разделе ЖКХ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Размещен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на сайте АМС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Ирафского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района в разделе ЖКХ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нет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808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отдел</w:t>
            </w:r>
            <w:r w:rsidRPr="00F80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808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архитектуры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,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строи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08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тельства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808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F80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ЖКХ </w:t>
            </w:r>
            <w:r w:rsidRPr="00F808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АМС</w:t>
            </w:r>
            <w:r w:rsidRPr="00F80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Ирафского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808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района</w:t>
            </w:r>
            <w:r w:rsidRPr="00F80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Начальник отдела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Макоев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С.К.(886734)31782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Форма 14. Информация о способах приобретения,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стоимости и объемах товаров, необходимых для производства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регулируемых товаров и (или) оказания регулируемых услуг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регулируемой организацией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План закупок МУП «ЖКХ Ирафский район»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203185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</w:tbl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Форма 15. Информация о предложении регулируемой организации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об установлении цен (тарифов) в сфере теплоснабжения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0881">
        <w:rPr>
          <w:rFonts w:ascii="Times New Roman" w:eastAsia="Times New Roman" w:hAnsi="Times New Roman" w:cs="Times New Roman"/>
          <w:szCs w:val="20"/>
          <w:lang w:eastAsia="ru-RU"/>
        </w:rPr>
        <w:t>на очередной расчетный период регулирования</w:t>
      </w:r>
    </w:p>
    <w:p w:rsidR="00F80881" w:rsidRPr="00F80881" w:rsidRDefault="00F80881" w:rsidP="00F808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Предлагаемый метод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F80881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808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Метод </w:t>
            </w:r>
            <w:r w:rsidRPr="00F80881">
              <w:rPr>
                <w:rFonts w:ascii="Times New Roman" w:eastAsia="Calibri" w:hAnsi="Times New Roman" w:cs="Times New Roman"/>
              </w:rPr>
              <w:t>экономически обоснованных расходов</w:t>
            </w:r>
          </w:p>
          <w:p w:rsidR="00F80881" w:rsidRPr="00F80881" w:rsidRDefault="00F80881" w:rsidP="00F80881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Расчетная величина тарифов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  <w:r w:rsidRPr="00F80881">
              <w:rPr>
                <w:rFonts w:ascii="Times New Roman" w:eastAsia="Times New Roman" w:hAnsi="Times New Roman" w:cs="Times New Roman"/>
                <w:szCs w:val="20"/>
              </w:rPr>
              <w:t>/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гкал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с 01.01 </w:t>
            </w:r>
            <w:r w:rsidR="00203185">
              <w:rPr>
                <w:rFonts w:ascii="Times New Roman" w:eastAsia="Times New Roman" w:hAnsi="Times New Roman" w:cs="Times New Roman"/>
                <w:szCs w:val="20"/>
              </w:rPr>
              <w:t>2018г. по 30.06.2018 г. -1557,73</w:t>
            </w:r>
          </w:p>
          <w:p w:rsidR="00F80881" w:rsidRPr="00F80881" w:rsidRDefault="00203185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с 01.07 2018г. по 31.12.2018</w:t>
            </w:r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 xml:space="preserve"> г.-15</w:t>
            </w:r>
            <w:r>
              <w:rPr>
                <w:rFonts w:ascii="Times New Roman" w:eastAsia="Times New Roman" w:hAnsi="Times New Roman" w:cs="Times New Roman"/>
                <w:szCs w:val="20"/>
              </w:rPr>
              <w:t>63,51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Срок действия тарифов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203185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 01.01.2018 г. по 31.12.2018</w:t>
            </w:r>
            <w:r w:rsidR="00F80881" w:rsidRPr="00F80881">
              <w:rPr>
                <w:rFonts w:ascii="Times New Roman" w:eastAsia="Times New Roman" w:hAnsi="Times New Roman" w:cs="Times New Roman"/>
                <w:szCs w:val="20"/>
              </w:rPr>
              <w:t>г.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тыс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.р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>уб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20318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 xml:space="preserve">Сведения о необходимой валовой выручке на соответствующий период, в том числе с разбивкой по годам  </w:t>
            </w:r>
            <w:proofErr w:type="spell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тыс</w:t>
            </w:r>
            <w:proofErr w:type="gramStart"/>
            <w:r w:rsidRPr="00F80881">
              <w:rPr>
                <w:rFonts w:ascii="Times New Roman" w:eastAsia="Times New Roman" w:hAnsi="Times New Roman" w:cs="Times New Roman"/>
                <w:szCs w:val="20"/>
              </w:rPr>
              <w:t>.р</w:t>
            </w:r>
            <w:proofErr w:type="gramEnd"/>
            <w:r w:rsidRPr="00F80881">
              <w:rPr>
                <w:rFonts w:ascii="Times New Roman" w:eastAsia="Times New Roman" w:hAnsi="Times New Roman" w:cs="Times New Roman"/>
                <w:szCs w:val="20"/>
              </w:rPr>
              <w:t>уб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На 2018 год план необ</w:t>
            </w:r>
            <w:r w:rsidR="00203185">
              <w:rPr>
                <w:rFonts w:ascii="Times New Roman" w:eastAsia="Times New Roman" w:hAnsi="Times New Roman" w:cs="Times New Roman"/>
                <w:szCs w:val="20"/>
              </w:rPr>
              <w:t>ходимой валовой выручки 2581,49</w:t>
            </w: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Годовой объем полезного отпуска тепловой энергии (теплоносителя) Гкал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План на 2018 год  18</w:t>
            </w:r>
            <w:r w:rsidR="00203185">
              <w:rPr>
                <w:rFonts w:ascii="Times New Roman" w:eastAsia="Times New Roman" w:hAnsi="Times New Roman" w:cs="Times New Roman"/>
                <w:szCs w:val="20"/>
              </w:rPr>
              <w:t>09,21</w:t>
            </w:r>
          </w:p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80881" w:rsidRPr="00F80881" w:rsidTr="00F8088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81" w:rsidRPr="00F80881" w:rsidRDefault="00F80881" w:rsidP="00F8088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881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</w:tbl>
    <w:p w:rsidR="00F80881" w:rsidRPr="00F80881" w:rsidRDefault="00F80881" w:rsidP="00F8088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4133D0" w:rsidRDefault="004133D0"/>
    <w:sectPr w:rsidR="0041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81"/>
    <w:rsid w:val="00174E97"/>
    <w:rsid w:val="00203185"/>
    <w:rsid w:val="00325966"/>
    <w:rsid w:val="00383B22"/>
    <w:rsid w:val="00384E9B"/>
    <w:rsid w:val="003A5F49"/>
    <w:rsid w:val="00401986"/>
    <w:rsid w:val="004133D0"/>
    <w:rsid w:val="004A3775"/>
    <w:rsid w:val="00513A81"/>
    <w:rsid w:val="005477F3"/>
    <w:rsid w:val="005E5B3F"/>
    <w:rsid w:val="00653D2D"/>
    <w:rsid w:val="008C0E01"/>
    <w:rsid w:val="00B037EE"/>
    <w:rsid w:val="00BD2BBB"/>
    <w:rsid w:val="00C23A3C"/>
    <w:rsid w:val="00C333BB"/>
    <w:rsid w:val="00D5334B"/>
    <w:rsid w:val="00ED1993"/>
    <w:rsid w:val="00F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13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18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2D8286ACA7BE5A41DB691BD4B3CB27376F2F7925463A5A3E3D4AD05933EA1E1B272DF920d3fDO" TargetMode="External"/><Relationship Id="rId7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12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17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2D8286ACA7BE5A41DB691BD4B3CB27376C2C792A4F3A5A3E3D4AD05933EA1E1B272DF92539A9DFd4f6O" TargetMode="External"/><Relationship Id="rId20" Type="http://schemas.openxmlformats.org/officeDocument/2006/relationships/hyperlink" Target="consultantplus://offline/ref=1F2D8286ACA7BE5A41DB691BD4B3CB27376F2F7925463A5A3E3D4AD05933EA1E1B272DF920d3f9O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11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5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15" Type="http://schemas.openxmlformats.org/officeDocument/2006/relationships/hyperlink" Target="consultantplus://offline/ref=1F2D8286ACA7BE5A41DB691BD4B3CB27376C2C792A4F3A5A3E3D4AD05933EA1E1B272DF92539A9D9d4f3O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19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14" Type="http://schemas.openxmlformats.org/officeDocument/2006/relationships/hyperlink" Target="file:///C:\Users\User\Desktop\&#1042;&#1057;&#1045;%20&#1042;&#1052;&#1045;&#1057;&#1058;&#1045;\&#1089;&#1090;&#1072;&#1085;&#1076;&#1072;&#1088;&#1090;&#1099;\&#1089;&#1090;&#1072;&#1085;&#1076;&#1072;&#1088;&#1090;&#1099;%20&#1088;&#1072;&#1089;&#1082;&#1088;&#1099;&#1090;&#1080;&#1103;%20%20&#1090;&#1077;&#1087;&#1086;&#1083;&#1086;%20&#1079;&#1072;%202017%20&#1075;&#1086;&#1076;\&#1060;&#1040;&#1050;&#1058;%202017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Приложение</vt:lpstr>
      <vt:lpstr>    Форма 1. Общая информация о регулируемой организации &lt;1&gt;</vt:lpstr>
      <vt:lpstr>    Форма 2. Информация о тарифах на тепловую энергию</vt:lpstr>
      <vt:lpstr>    Форма 3. Информация о тарифах на теплоноситель,</vt:lpstr>
      <vt:lpstr>    Форма 4. Информация о тарифах на услуги по передаче</vt:lpstr>
      <vt:lpstr>    Форма 5. Информация об утвержденной плате за услуги</vt:lpstr>
      <vt:lpstr>    Форма 6. Информация о тарифах</vt:lpstr>
      <vt:lpstr>    Форма 7. Информация о тарифах на горячую воду, поставляемую</vt:lpstr>
      <vt:lpstr>    Форма 8. Информация об основных</vt:lpstr>
      <vt:lpstr>    Форма 9. Информация об основных потребительских</vt:lpstr>
      <vt:lpstr>    Форма 10. Информация об инвестиционных программах</vt:lpstr>
      <vt:lpstr>        Потребности в финансовых средствах, необходимых</vt:lpstr>
      <vt:lpstr>        Показатели эффективности реализации</vt:lpstr>
      <vt:lpstr>        Информация об использовании инвестиционных средств</vt:lpstr>
      <vt:lpstr>        Внесение изменений в инвестиционную программу</vt:lpstr>
      <vt:lpstr>    Форма 11. Информация о наличии (отсутствии) технической</vt:lpstr>
      <vt:lpstr>    Форма 12. Информация об условиях,</vt:lpstr>
      <vt:lpstr>    Форма 13. Информация о порядке выполнения</vt:lpstr>
      <vt:lpstr>    Форма 14. Информация о способах приобретения,</vt:lpstr>
      <vt:lpstr>    Форма 15. Информация о предложении регулируемой организации</vt:lpstr>
    </vt:vector>
  </TitlesOfParts>
  <Company>Home</Company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2019-04-09T08:18:00Z</cp:lastPrinted>
  <dcterms:created xsi:type="dcterms:W3CDTF">2019-04-08T13:17:00Z</dcterms:created>
  <dcterms:modified xsi:type="dcterms:W3CDTF">2019-04-09T08:19:00Z</dcterms:modified>
</cp:coreProperties>
</file>